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1</w:t>
      </w:r>
    </w:p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муниципального методического объединения учителей</w:t>
      </w:r>
    </w:p>
    <w:p w:rsidR="004F2F9C" w:rsidRDefault="00431E74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3-</w:t>
      </w:r>
      <w:r w:rsidR="00A3161D">
        <w:rPr>
          <w:b/>
          <w:sz w:val="28"/>
          <w:szCs w:val="28"/>
        </w:rPr>
        <w:t>4</w:t>
      </w:r>
      <w:r w:rsidR="004F2F9C">
        <w:rPr>
          <w:b/>
          <w:sz w:val="28"/>
          <w:szCs w:val="28"/>
        </w:rPr>
        <w:t>-х классов</w:t>
      </w:r>
    </w:p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</w:p>
    <w:p w:rsidR="004F2F9C" w:rsidRDefault="00B60F49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29</w:t>
      </w:r>
      <w:r w:rsidR="007F01DC">
        <w:rPr>
          <w:sz w:val="28"/>
          <w:szCs w:val="28"/>
        </w:rPr>
        <w:t xml:space="preserve"> октября 2024</w:t>
      </w:r>
      <w:r w:rsidR="004F2F9C">
        <w:rPr>
          <w:sz w:val="28"/>
          <w:szCs w:val="28"/>
        </w:rPr>
        <w:t xml:space="preserve"> года</w:t>
      </w:r>
    </w:p>
    <w:p w:rsidR="004F2F9C" w:rsidRDefault="004F2F9C" w:rsidP="004F2F9C">
      <w:pPr>
        <w:spacing w:line="276" w:lineRule="auto"/>
        <w:jc w:val="both"/>
        <w:rPr>
          <w:sz w:val="28"/>
          <w:szCs w:val="28"/>
        </w:rPr>
      </w:pPr>
    </w:p>
    <w:p w:rsidR="004F2F9C" w:rsidRPr="00F7290E" w:rsidRDefault="004F2F9C" w:rsidP="004F2F9C">
      <w:pPr>
        <w:pStyle w:val="a3"/>
        <w:jc w:val="center"/>
        <w:rPr>
          <w:rFonts w:asciiTheme="majorHAnsi" w:hAnsiTheme="majorHAnsi"/>
          <w:b/>
          <w:sz w:val="40"/>
          <w:szCs w:val="32"/>
        </w:rPr>
      </w:pPr>
      <w:r w:rsidRPr="00645035">
        <w:rPr>
          <w:b/>
          <w:sz w:val="28"/>
          <w:szCs w:val="28"/>
        </w:rPr>
        <w:t>Тема</w:t>
      </w:r>
      <w:r w:rsidRPr="004F2F9C">
        <w:rPr>
          <w:b/>
          <w:sz w:val="28"/>
          <w:szCs w:val="28"/>
        </w:rPr>
        <w:t>:</w:t>
      </w:r>
      <w:r w:rsidRPr="004F2F9C">
        <w:rPr>
          <w:b/>
          <w:i/>
          <w:sz w:val="28"/>
          <w:szCs w:val="28"/>
        </w:rPr>
        <w:t xml:space="preserve"> </w:t>
      </w:r>
      <w:proofErr w:type="gramStart"/>
      <w:r w:rsidRPr="004F2F9C">
        <w:rPr>
          <w:rFonts w:asciiTheme="majorHAnsi" w:hAnsiTheme="majorHAnsi"/>
          <w:b/>
          <w:sz w:val="28"/>
          <w:szCs w:val="28"/>
        </w:rPr>
        <w:t>«</w:t>
      </w:r>
      <w:r w:rsidRPr="004F2F9C">
        <w:rPr>
          <w:rFonts w:ascii="Arial" w:hAnsi="Arial" w:cs="Arial"/>
          <w:b/>
          <w:bCs/>
          <w:i/>
          <w:iCs/>
          <w:color w:val="181818"/>
          <w:sz w:val="28"/>
          <w:szCs w:val="28"/>
        </w:rPr>
        <w:t xml:space="preserve">Формирование </w:t>
      </w:r>
      <w:r w:rsidR="00431E74">
        <w:rPr>
          <w:rFonts w:ascii="Arial" w:hAnsi="Arial" w:cs="Arial"/>
          <w:b/>
          <w:bCs/>
          <w:i/>
          <w:iCs/>
          <w:color w:val="181818"/>
          <w:sz w:val="28"/>
          <w:szCs w:val="28"/>
        </w:rPr>
        <w:t>функциональной грамотности как фактор достижения современного качества образования и воспитания обучающихся в условиях реализации ФГОС</w:t>
      </w:r>
      <w:r w:rsidRPr="004F2F9C">
        <w:rPr>
          <w:rFonts w:asciiTheme="majorHAnsi" w:hAnsiTheme="majorHAnsi"/>
          <w:b/>
          <w:sz w:val="28"/>
          <w:szCs w:val="28"/>
        </w:rPr>
        <w:t>»</w:t>
      </w:r>
      <w:proofErr w:type="gramEnd"/>
    </w:p>
    <w:p w:rsidR="004F2F9C" w:rsidRPr="00645035" w:rsidRDefault="004F2F9C" w:rsidP="004F2F9C">
      <w:pPr>
        <w:spacing w:line="276" w:lineRule="auto"/>
        <w:jc w:val="both"/>
        <w:rPr>
          <w:b/>
          <w:i/>
          <w:sz w:val="28"/>
          <w:szCs w:val="28"/>
        </w:rPr>
      </w:pPr>
      <w:r w:rsidRPr="00645035">
        <w:rPr>
          <w:b/>
          <w:i/>
          <w:sz w:val="28"/>
          <w:szCs w:val="28"/>
        </w:rPr>
        <w:t xml:space="preserve"> </w:t>
      </w:r>
    </w:p>
    <w:p w:rsidR="004F2F9C" w:rsidRPr="00645035" w:rsidRDefault="004F2F9C" w:rsidP="004F2F9C">
      <w:pPr>
        <w:spacing w:line="276" w:lineRule="auto"/>
        <w:jc w:val="both"/>
        <w:rPr>
          <w:sz w:val="28"/>
          <w:szCs w:val="28"/>
        </w:rPr>
      </w:pPr>
      <w:r w:rsidRPr="00645035">
        <w:rPr>
          <w:b/>
          <w:sz w:val="28"/>
          <w:szCs w:val="28"/>
        </w:rPr>
        <w:t>Цель:</w:t>
      </w:r>
      <w:r w:rsidRPr="00645035">
        <w:rPr>
          <w:i/>
          <w:sz w:val="28"/>
          <w:szCs w:val="28"/>
        </w:rPr>
        <w:t xml:space="preserve"> </w:t>
      </w:r>
      <w:r w:rsidRPr="00645035">
        <w:rPr>
          <w:sz w:val="28"/>
          <w:szCs w:val="28"/>
        </w:rPr>
        <w:t xml:space="preserve">распространение опыта работы </w:t>
      </w:r>
      <w:r w:rsidR="00B67F59">
        <w:rPr>
          <w:sz w:val="28"/>
          <w:szCs w:val="28"/>
        </w:rPr>
        <w:t>на методическую тему 2024-2025уч.г</w:t>
      </w:r>
      <w:proofErr w:type="gramStart"/>
      <w:r w:rsidR="00B67F59">
        <w:rPr>
          <w:sz w:val="28"/>
          <w:szCs w:val="28"/>
        </w:rPr>
        <w:t>..</w:t>
      </w:r>
      <w:proofErr w:type="gramEnd"/>
    </w:p>
    <w:p w:rsidR="004F2F9C" w:rsidRDefault="004F2F9C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732947" w:rsidRDefault="00732947" w:rsidP="004F2F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650604" cy="2748691"/>
            <wp:effectExtent l="19050" t="0" r="6996" b="0"/>
            <wp:docPr id="1" name="Рисунок 1" descr="C:\Users\Марина\Downloads\IMG_20250623_141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ownloads\IMG_20250623_1418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381" cy="275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F9C" w:rsidRPr="007F01DC" w:rsidRDefault="00B67F59" w:rsidP="007F01DC">
      <w:pPr>
        <w:pStyle w:val="a7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01DC">
        <w:rPr>
          <w:sz w:val="28"/>
          <w:szCs w:val="28"/>
        </w:rPr>
        <w:t>О формировании функциональной грамотности младших школьников.</w:t>
      </w:r>
    </w:p>
    <w:p w:rsidR="00B67F59" w:rsidRPr="00B67F59" w:rsidRDefault="00B67F59" w:rsidP="00B67F59">
      <w:pPr>
        <w:spacing w:line="276" w:lineRule="auto"/>
        <w:ind w:left="360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(Буря М.В., учитель начальных классов МБОУ «СОШ №23»</w:t>
      </w:r>
      <w:proofErr w:type="gramEnd"/>
    </w:p>
    <w:p w:rsidR="004F2F9C" w:rsidRDefault="004F2F9C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7F59">
        <w:rPr>
          <w:sz w:val="28"/>
          <w:szCs w:val="28"/>
        </w:rPr>
        <w:t>О методах и приёмах формирования финансовой грамотности школьника.</w:t>
      </w:r>
    </w:p>
    <w:p w:rsidR="004F2F9C" w:rsidRPr="004F2F9C" w:rsidRDefault="004F2F9C" w:rsidP="004F2F9C">
      <w:pPr>
        <w:spacing w:line="276" w:lineRule="auto"/>
        <w:jc w:val="right"/>
        <w:rPr>
          <w:i/>
          <w:sz w:val="28"/>
          <w:szCs w:val="28"/>
        </w:rPr>
      </w:pPr>
      <w:r w:rsidRPr="004F2F9C">
        <w:rPr>
          <w:i/>
          <w:sz w:val="28"/>
          <w:szCs w:val="28"/>
        </w:rPr>
        <w:t>(</w:t>
      </w:r>
      <w:r w:rsidR="007F01DC">
        <w:rPr>
          <w:i/>
          <w:sz w:val="28"/>
          <w:szCs w:val="28"/>
        </w:rPr>
        <w:t xml:space="preserve">Алексеева Н.В., </w:t>
      </w:r>
      <w:r w:rsidR="007F01DC" w:rsidRPr="004F2F9C">
        <w:rPr>
          <w:i/>
          <w:sz w:val="28"/>
          <w:szCs w:val="28"/>
        </w:rPr>
        <w:t xml:space="preserve">учитель начальных классов </w:t>
      </w:r>
      <w:r w:rsidR="007F01DC">
        <w:rPr>
          <w:i/>
          <w:sz w:val="28"/>
          <w:szCs w:val="28"/>
        </w:rPr>
        <w:t>Лицей «Эрудит».</w:t>
      </w:r>
      <w:r w:rsidRPr="004F2F9C">
        <w:rPr>
          <w:i/>
          <w:sz w:val="28"/>
          <w:szCs w:val="28"/>
        </w:rPr>
        <w:t>)</w:t>
      </w:r>
    </w:p>
    <w:p w:rsidR="004F2F9C" w:rsidRPr="004F2F9C" w:rsidRDefault="004F2F9C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F2F9C">
        <w:rPr>
          <w:sz w:val="28"/>
          <w:szCs w:val="28"/>
        </w:rPr>
        <w:t xml:space="preserve">Сообщение </w:t>
      </w:r>
      <w:r w:rsidR="007F01DC">
        <w:rPr>
          <w:sz w:val="28"/>
          <w:szCs w:val="28"/>
        </w:rPr>
        <w:t>о структуре современного урока. Проектирование современного урока с позиции обновлённого Стандарта.</w:t>
      </w:r>
    </w:p>
    <w:p w:rsidR="004F2F9C" w:rsidRPr="004F2F9C" w:rsidRDefault="004F2F9C" w:rsidP="004F2F9C">
      <w:pPr>
        <w:spacing w:line="276" w:lineRule="auto"/>
        <w:jc w:val="right"/>
        <w:rPr>
          <w:i/>
          <w:sz w:val="28"/>
          <w:szCs w:val="28"/>
        </w:rPr>
      </w:pPr>
      <w:r w:rsidRPr="004F2F9C">
        <w:rPr>
          <w:i/>
          <w:sz w:val="28"/>
          <w:szCs w:val="28"/>
        </w:rPr>
        <w:t>(</w:t>
      </w:r>
      <w:proofErr w:type="spellStart"/>
      <w:r w:rsidR="007F01DC">
        <w:rPr>
          <w:i/>
          <w:sz w:val="28"/>
          <w:szCs w:val="28"/>
        </w:rPr>
        <w:t>Сирица</w:t>
      </w:r>
      <w:proofErr w:type="spellEnd"/>
      <w:r w:rsidR="007F01DC">
        <w:rPr>
          <w:i/>
          <w:sz w:val="28"/>
          <w:szCs w:val="28"/>
        </w:rPr>
        <w:t xml:space="preserve"> И.Е., </w:t>
      </w:r>
      <w:r w:rsidRPr="004F2F9C">
        <w:rPr>
          <w:i/>
          <w:sz w:val="28"/>
          <w:szCs w:val="28"/>
        </w:rPr>
        <w:t xml:space="preserve">МБОУ </w:t>
      </w:r>
      <w:r w:rsidR="007F01DC">
        <w:rPr>
          <w:i/>
          <w:sz w:val="28"/>
          <w:szCs w:val="28"/>
        </w:rPr>
        <w:t>«Гимназия №8»</w:t>
      </w:r>
      <w:r w:rsidRPr="004F2F9C">
        <w:rPr>
          <w:i/>
          <w:sz w:val="28"/>
          <w:szCs w:val="28"/>
        </w:rPr>
        <w:t>)</w:t>
      </w:r>
    </w:p>
    <w:p w:rsidR="004F2F9C" w:rsidRPr="003F120A" w:rsidRDefault="007F01DC" w:rsidP="004F2F9C">
      <w:pPr>
        <w:spacing w:line="276" w:lineRule="auto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4</w:t>
      </w:r>
      <w:r w:rsidR="004F2F9C">
        <w:rPr>
          <w:sz w:val="28"/>
          <w:szCs w:val="28"/>
        </w:rPr>
        <w:t>. Рефлексия. У</w:t>
      </w:r>
      <w:r w:rsidR="004F2F9C" w:rsidRPr="0083384B">
        <w:rPr>
          <w:sz w:val="28"/>
          <w:szCs w:val="28"/>
        </w:rPr>
        <w:t>тв</w:t>
      </w:r>
      <w:r>
        <w:rPr>
          <w:sz w:val="28"/>
          <w:szCs w:val="28"/>
        </w:rPr>
        <w:t>ерждение плана работы МО на 2024</w:t>
      </w:r>
      <w:r w:rsidR="004F2F9C" w:rsidRPr="0083384B">
        <w:rPr>
          <w:sz w:val="28"/>
          <w:szCs w:val="28"/>
        </w:rPr>
        <w:t xml:space="preserve"> – 20</w:t>
      </w:r>
      <w:r>
        <w:rPr>
          <w:sz w:val="28"/>
          <w:szCs w:val="28"/>
        </w:rPr>
        <w:t>25</w:t>
      </w:r>
      <w:r w:rsidR="004F2F9C" w:rsidRPr="0083384B">
        <w:rPr>
          <w:sz w:val="28"/>
          <w:szCs w:val="28"/>
        </w:rPr>
        <w:t xml:space="preserve"> учебный год.</w:t>
      </w:r>
    </w:p>
    <w:p w:rsidR="004F2F9C" w:rsidRPr="00120C63" w:rsidRDefault="004F2F9C" w:rsidP="004F2F9C">
      <w:pPr>
        <w:spacing w:line="276" w:lineRule="auto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r w:rsidR="007F01DC">
        <w:rPr>
          <w:i/>
          <w:sz w:val="28"/>
          <w:szCs w:val="28"/>
        </w:rPr>
        <w:t>Буря М.В</w:t>
      </w:r>
      <w:r w:rsidRPr="003F120A">
        <w:rPr>
          <w:i/>
          <w:iCs/>
          <w:sz w:val="28"/>
          <w:szCs w:val="28"/>
        </w:rPr>
        <w:t>.,</w:t>
      </w:r>
      <w:r>
        <w:rPr>
          <w:i/>
          <w:iCs/>
          <w:sz w:val="28"/>
          <w:szCs w:val="28"/>
        </w:rPr>
        <w:t xml:space="preserve"> руководитель М</w:t>
      </w:r>
      <w:r w:rsidRPr="00120C63">
        <w:rPr>
          <w:i/>
          <w:iCs/>
          <w:sz w:val="28"/>
          <w:szCs w:val="28"/>
        </w:rPr>
        <w:t>МО</w:t>
      </w:r>
      <w:r>
        <w:rPr>
          <w:i/>
          <w:iCs/>
          <w:sz w:val="28"/>
          <w:szCs w:val="28"/>
        </w:rPr>
        <w:t>)</w:t>
      </w:r>
    </w:p>
    <w:p w:rsidR="004F2F9C" w:rsidRDefault="004F2F9C" w:rsidP="004F2F9C">
      <w:pPr>
        <w:spacing w:line="276" w:lineRule="auto"/>
        <w:ind w:left="4248"/>
        <w:jc w:val="both"/>
        <w:rPr>
          <w:i/>
          <w:sz w:val="28"/>
          <w:szCs w:val="28"/>
        </w:rPr>
      </w:pPr>
    </w:p>
    <w:p w:rsidR="004F2F9C" w:rsidRPr="00860F75" w:rsidRDefault="004F2F9C" w:rsidP="004F2F9C">
      <w:pPr>
        <w:spacing w:line="276" w:lineRule="auto"/>
        <w:ind w:left="4248"/>
        <w:jc w:val="right"/>
        <w:rPr>
          <w:i/>
          <w:sz w:val="28"/>
          <w:szCs w:val="28"/>
        </w:rPr>
      </w:pPr>
      <w:r w:rsidRPr="00803A54">
        <w:rPr>
          <w:i/>
          <w:sz w:val="28"/>
          <w:szCs w:val="28"/>
        </w:rPr>
        <w:t>Присутств</w:t>
      </w:r>
      <w:r>
        <w:rPr>
          <w:i/>
          <w:sz w:val="28"/>
          <w:szCs w:val="28"/>
        </w:rPr>
        <w:t>овали 19 человек</w:t>
      </w:r>
    </w:p>
    <w:p w:rsidR="004F2F9C" w:rsidRPr="002E6701" w:rsidRDefault="004F2F9C" w:rsidP="004F2F9C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2E6701">
        <w:rPr>
          <w:b/>
          <w:sz w:val="28"/>
          <w:szCs w:val="28"/>
        </w:rPr>
        <w:t>Слушали:</w:t>
      </w:r>
    </w:p>
    <w:p w:rsidR="004F2F9C" w:rsidRDefault="004F2F9C" w:rsidP="004F2F9C">
      <w:pPr>
        <w:spacing w:line="276" w:lineRule="auto"/>
        <w:ind w:firstLine="708"/>
        <w:jc w:val="both"/>
        <w:rPr>
          <w:sz w:val="28"/>
          <w:szCs w:val="28"/>
        </w:rPr>
      </w:pPr>
    </w:p>
    <w:p w:rsidR="009D2620" w:rsidRPr="004F2F9C" w:rsidRDefault="004F2F9C" w:rsidP="009D26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1EF3">
        <w:rPr>
          <w:sz w:val="28"/>
          <w:szCs w:val="28"/>
        </w:rPr>
        <w:t xml:space="preserve">    </w:t>
      </w:r>
      <w:r w:rsidRPr="001F7478">
        <w:rPr>
          <w:sz w:val="28"/>
          <w:szCs w:val="28"/>
        </w:rPr>
        <w:t xml:space="preserve">По первому вопросу </w:t>
      </w:r>
      <w:r w:rsidR="00C20299">
        <w:rPr>
          <w:sz w:val="28"/>
          <w:szCs w:val="28"/>
        </w:rPr>
        <w:t xml:space="preserve">Буря М.В., которая рассказала присутствующим о том, что функциональная грамотность </w:t>
      </w:r>
      <w:r w:rsidR="00155AE0">
        <w:rPr>
          <w:sz w:val="28"/>
          <w:szCs w:val="28"/>
        </w:rPr>
        <w:t xml:space="preserve">– это способность человека вступать в отношения с внешней средой и максимально быстро адаптироваться и функционировать в ней. </w:t>
      </w:r>
    </w:p>
    <w:p w:rsidR="009D2620" w:rsidRDefault="009D2620" w:rsidP="00DB7AAA">
      <w:pPr>
        <w:spacing w:line="276" w:lineRule="auto"/>
        <w:jc w:val="both"/>
        <w:rPr>
          <w:sz w:val="28"/>
          <w:szCs w:val="28"/>
        </w:rPr>
      </w:pPr>
    </w:p>
    <w:p w:rsidR="007827D8" w:rsidRPr="002A1C06" w:rsidRDefault="007827D8" w:rsidP="007827D8">
      <w:pPr>
        <w:spacing w:line="276" w:lineRule="auto"/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2A1C06">
        <w:rPr>
          <w:sz w:val="28"/>
          <w:szCs w:val="28"/>
        </w:rPr>
        <w:t xml:space="preserve">В ходе обсуждения </w:t>
      </w:r>
      <w:r w:rsidR="00CE1D11">
        <w:rPr>
          <w:sz w:val="28"/>
          <w:szCs w:val="28"/>
        </w:rPr>
        <w:t xml:space="preserve">второго вопроса </w:t>
      </w:r>
      <w:r w:rsidR="00DB7AAA">
        <w:rPr>
          <w:i/>
          <w:sz w:val="28"/>
          <w:szCs w:val="28"/>
        </w:rPr>
        <w:t xml:space="preserve">Алексеева Н.В., </w:t>
      </w:r>
      <w:r w:rsidR="00DB7AAA" w:rsidRPr="004F2F9C">
        <w:rPr>
          <w:i/>
          <w:sz w:val="28"/>
          <w:szCs w:val="28"/>
        </w:rPr>
        <w:t xml:space="preserve">учитель начальных классов </w:t>
      </w:r>
      <w:r w:rsidR="00DB7AAA">
        <w:rPr>
          <w:i/>
          <w:sz w:val="28"/>
          <w:szCs w:val="28"/>
        </w:rPr>
        <w:t>«Лицей «Эрудит»</w:t>
      </w:r>
      <w:r w:rsidR="002A1C06">
        <w:rPr>
          <w:sz w:val="28"/>
          <w:szCs w:val="28"/>
        </w:rPr>
        <w:t xml:space="preserve"> отметила</w:t>
      </w:r>
      <w:r w:rsidR="00DB7AAA">
        <w:rPr>
          <w:sz w:val="28"/>
          <w:szCs w:val="28"/>
        </w:rPr>
        <w:t>, что выделяется несколько основных видов функциональной грамотности. Была поставлена проблема формирования функциональной грамотности: «Как же развивать у обучающихся в начальной школе функциональную грамотность, чтобы достичь требований результатов ФГОС»</w:t>
      </w:r>
    </w:p>
    <w:p w:rsidR="00F469F3" w:rsidRPr="00282F73" w:rsidRDefault="00F47C34" w:rsidP="00F469F3">
      <w:pPr>
        <w:pStyle w:val="a4"/>
        <w:spacing w:line="40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127E">
        <w:rPr>
          <w:sz w:val="28"/>
          <w:szCs w:val="28"/>
        </w:rPr>
        <w:t>По третьему</w:t>
      </w:r>
      <w:r w:rsidR="00F469F3">
        <w:rPr>
          <w:sz w:val="28"/>
          <w:szCs w:val="28"/>
        </w:rPr>
        <w:t xml:space="preserve"> вопросу выступила </w:t>
      </w:r>
      <w:proofErr w:type="spellStart"/>
      <w:r w:rsidR="00D3127E">
        <w:rPr>
          <w:i/>
          <w:sz w:val="28"/>
          <w:szCs w:val="28"/>
        </w:rPr>
        <w:t>Сирица</w:t>
      </w:r>
      <w:proofErr w:type="spellEnd"/>
      <w:r w:rsidR="00D3127E">
        <w:rPr>
          <w:i/>
          <w:sz w:val="28"/>
          <w:szCs w:val="28"/>
        </w:rPr>
        <w:t xml:space="preserve"> И.Е., </w:t>
      </w:r>
      <w:r w:rsidR="00D3127E" w:rsidRPr="004F2F9C">
        <w:rPr>
          <w:i/>
          <w:sz w:val="28"/>
          <w:szCs w:val="28"/>
        </w:rPr>
        <w:t xml:space="preserve">МБОУ </w:t>
      </w:r>
      <w:r w:rsidR="00D3127E">
        <w:rPr>
          <w:i/>
          <w:sz w:val="28"/>
          <w:szCs w:val="28"/>
        </w:rPr>
        <w:t>«Гимназия №8»</w:t>
      </w:r>
      <w:r w:rsidR="00F469F3">
        <w:rPr>
          <w:sz w:val="21"/>
          <w:szCs w:val="21"/>
        </w:rPr>
        <w:t xml:space="preserve">1. </w:t>
      </w:r>
      <w:r w:rsidR="00F469F3" w:rsidRPr="00822CE0">
        <w:rPr>
          <w:sz w:val="28"/>
          <w:szCs w:val="28"/>
        </w:rPr>
        <w:t>Если вы хотите чтобы дети усвоили материал по вашему предмету</w:t>
      </w:r>
      <w:r w:rsidR="00F469F3">
        <w:rPr>
          <w:sz w:val="28"/>
          <w:szCs w:val="28"/>
        </w:rPr>
        <w:t>,</w:t>
      </w:r>
      <w:r w:rsidR="00F469F3" w:rsidRPr="00822CE0">
        <w:rPr>
          <w:sz w:val="28"/>
          <w:szCs w:val="28"/>
        </w:rPr>
        <w:t xml:space="preserve"> научите их мыслить системно (например, </w:t>
      </w:r>
      <w:r w:rsidR="00F469F3">
        <w:rPr>
          <w:sz w:val="28"/>
          <w:szCs w:val="28"/>
        </w:rPr>
        <w:t xml:space="preserve">по схеме: </w:t>
      </w:r>
      <w:r w:rsidR="00F469F3" w:rsidRPr="00822CE0">
        <w:rPr>
          <w:sz w:val="28"/>
          <w:szCs w:val="28"/>
        </w:rPr>
        <w:t xml:space="preserve">основное понятие  (правило) - пример - значение </w:t>
      </w:r>
      <w:r w:rsidR="00F469F3">
        <w:rPr>
          <w:sz w:val="28"/>
          <w:szCs w:val="28"/>
        </w:rPr>
        <w:t xml:space="preserve">изучаемого </w:t>
      </w:r>
      <w:r w:rsidR="00F469F3" w:rsidRPr="00822CE0">
        <w:rPr>
          <w:sz w:val="28"/>
          <w:szCs w:val="28"/>
        </w:rPr>
        <w:t>материала)</w:t>
      </w:r>
      <w:r w:rsidR="00F469F3">
        <w:rPr>
          <w:sz w:val="28"/>
          <w:szCs w:val="28"/>
        </w:rPr>
        <w:t>.</w:t>
      </w:r>
      <w:r w:rsidR="00F469F3" w:rsidRPr="00E40D2C">
        <w:rPr>
          <w:rFonts w:ascii="Helvetica" w:hAnsi="Helvetica"/>
          <w:sz w:val="21"/>
          <w:szCs w:val="21"/>
        </w:rPr>
        <w:t xml:space="preserve"> </w:t>
      </w:r>
    </w:p>
    <w:p w:rsidR="00F469F3" w:rsidRPr="00822CE0" w:rsidRDefault="00F469F3" w:rsidP="00F469F3">
      <w:pPr>
        <w:pStyle w:val="a4"/>
        <w:spacing w:line="408" w:lineRule="atLeast"/>
        <w:jc w:val="both"/>
        <w:rPr>
          <w:sz w:val="28"/>
          <w:szCs w:val="28"/>
        </w:rPr>
      </w:pPr>
      <w:r w:rsidRPr="00822CE0">
        <w:rPr>
          <w:sz w:val="28"/>
          <w:szCs w:val="28"/>
        </w:rPr>
        <w:t xml:space="preserve">Постарайтесь помочь ученикам овладеть наиболее продуктивными методами учебно-познавательной деятельности, учите учиться. Используйте схемы, планы, </w:t>
      </w:r>
      <w:r>
        <w:rPr>
          <w:sz w:val="28"/>
          <w:szCs w:val="28"/>
        </w:rPr>
        <w:t xml:space="preserve">модели, </w:t>
      </w:r>
      <w:r w:rsidRPr="00822CE0">
        <w:rPr>
          <w:sz w:val="28"/>
          <w:szCs w:val="28"/>
        </w:rPr>
        <w:t>чтобы обеспечить усвоение системы знаний</w:t>
      </w:r>
      <w:r>
        <w:rPr>
          <w:sz w:val="28"/>
          <w:szCs w:val="28"/>
        </w:rPr>
        <w:t>.</w:t>
      </w:r>
    </w:p>
    <w:p w:rsidR="00F469F3" w:rsidRPr="00822CE0" w:rsidRDefault="00F469F3" w:rsidP="00F469F3">
      <w:pPr>
        <w:pStyle w:val="a4"/>
        <w:spacing w:line="408" w:lineRule="atLeast"/>
        <w:jc w:val="both"/>
        <w:rPr>
          <w:sz w:val="28"/>
          <w:szCs w:val="28"/>
        </w:rPr>
      </w:pPr>
      <w:r w:rsidRPr="00822CE0">
        <w:rPr>
          <w:sz w:val="28"/>
          <w:szCs w:val="28"/>
        </w:rPr>
        <w:t xml:space="preserve"> Помните, что знает не тот, кто пересказывает, а тот, кто использует на практике. Найдите способ научить ребенка применять свои знания.</w:t>
      </w:r>
    </w:p>
    <w:p w:rsidR="00F469F3" w:rsidRDefault="00F469F3" w:rsidP="00F469F3">
      <w:pPr>
        <w:pStyle w:val="a4"/>
        <w:spacing w:line="408" w:lineRule="atLeast"/>
        <w:jc w:val="both"/>
        <w:rPr>
          <w:sz w:val="28"/>
          <w:szCs w:val="28"/>
        </w:rPr>
      </w:pPr>
      <w:r w:rsidRPr="00822CE0">
        <w:rPr>
          <w:sz w:val="28"/>
          <w:szCs w:val="28"/>
        </w:rPr>
        <w:t xml:space="preserve"> Творческое мышление развивайте всесторонним анализом проблем; познавательные задачи решайте несколькими способами, чаще практикуйте творческие задачи.</w:t>
      </w:r>
    </w:p>
    <w:p w:rsidR="00F47C34" w:rsidRDefault="00F47C34" w:rsidP="00F469F3">
      <w:pPr>
        <w:spacing w:line="276" w:lineRule="auto"/>
        <w:jc w:val="both"/>
        <w:rPr>
          <w:sz w:val="28"/>
          <w:szCs w:val="28"/>
        </w:rPr>
      </w:pPr>
    </w:p>
    <w:p w:rsidR="004F2F9C" w:rsidRDefault="00A3161D" w:rsidP="004F2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F2F9C">
        <w:rPr>
          <w:sz w:val="28"/>
          <w:szCs w:val="28"/>
        </w:rPr>
        <w:t xml:space="preserve"> отчётом о работе ММО в 202</w:t>
      </w:r>
      <w:r w:rsidR="00D3127E">
        <w:rPr>
          <w:sz w:val="28"/>
          <w:szCs w:val="28"/>
        </w:rPr>
        <w:t>3</w:t>
      </w:r>
      <w:r w:rsidR="004F2F9C">
        <w:rPr>
          <w:sz w:val="28"/>
          <w:szCs w:val="28"/>
        </w:rPr>
        <w:t>-202</w:t>
      </w:r>
      <w:r w:rsidR="00D3127E">
        <w:rPr>
          <w:sz w:val="28"/>
          <w:szCs w:val="28"/>
        </w:rPr>
        <w:t>4</w:t>
      </w:r>
      <w:r w:rsidR="004F2F9C">
        <w:rPr>
          <w:sz w:val="28"/>
          <w:szCs w:val="28"/>
        </w:rPr>
        <w:t xml:space="preserve"> учебном году выступила </w:t>
      </w:r>
      <w:r w:rsidR="00D3127E">
        <w:rPr>
          <w:sz w:val="28"/>
          <w:szCs w:val="28"/>
        </w:rPr>
        <w:t>Буря М.В.</w:t>
      </w:r>
    </w:p>
    <w:p w:rsidR="004F2F9C" w:rsidRPr="001F4877" w:rsidRDefault="004F2F9C" w:rsidP="004F2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 утверждён план работы ММО учителей </w:t>
      </w:r>
      <w:r w:rsidR="00D3127E">
        <w:rPr>
          <w:sz w:val="28"/>
          <w:szCs w:val="28"/>
        </w:rPr>
        <w:t>3-</w:t>
      </w:r>
      <w:r w:rsidR="00A3161D">
        <w:rPr>
          <w:sz w:val="28"/>
          <w:szCs w:val="28"/>
        </w:rPr>
        <w:t>4</w:t>
      </w:r>
      <w:r>
        <w:rPr>
          <w:sz w:val="28"/>
          <w:szCs w:val="28"/>
        </w:rPr>
        <w:t>-х классов на 202</w:t>
      </w:r>
      <w:r w:rsidR="00D3127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3127E">
        <w:rPr>
          <w:sz w:val="28"/>
          <w:szCs w:val="28"/>
        </w:rPr>
        <w:t>5</w:t>
      </w:r>
      <w:r>
        <w:rPr>
          <w:sz w:val="28"/>
          <w:szCs w:val="28"/>
        </w:rPr>
        <w:t>учебный год.</w:t>
      </w:r>
    </w:p>
    <w:p w:rsidR="004F2F9C" w:rsidRPr="001F7478" w:rsidRDefault="004F2F9C" w:rsidP="004F2F9C">
      <w:pPr>
        <w:spacing w:line="276" w:lineRule="auto"/>
        <w:rPr>
          <w:i/>
          <w:sz w:val="28"/>
          <w:szCs w:val="28"/>
        </w:rPr>
      </w:pPr>
    </w:p>
    <w:p w:rsidR="004F2F9C" w:rsidRDefault="004F2F9C" w:rsidP="004F2F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4F2F9C" w:rsidRDefault="004F2F9C" w:rsidP="004F2F9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Принять план работы ММО на 202</w:t>
      </w:r>
      <w:r w:rsidR="00D3127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3127E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учебный год.</w:t>
      </w:r>
    </w:p>
    <w:p w:rsidR="004F2F9C" w:rsidRPr="00A3161D" w:rsidRDefault="004F2F9C" w:rsidP="004F2F9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3161D">
        <w:rPr>
          <w:sz w:val="28"/>
          <w:szCs w:val="28"/>
        </w:rPr>
        <w:t xml:space="preserve">Принять к сведению рекомендации по </w:t>
      </w:r>
      <w:r w:rsidR="00A3161D">
        <w:rPr>
          <w:sz w:val="28"/>
          <w:szCs w:val="28"/>
        </w:rPr>
        <w:t xml:space="preserve">формированию </w:t>
      </w:r>
      <w:r w:rsidR="00D3127E">
        <w:rPr>
          <w:sz w:val="28"/>
          <w:szCs w:val="28"/>
        </w:rPr>
        <w:t>функциональной грамотности</w:t>
      </w:r>
      <w:r w:rsidR="00A3161D">
        <w:rPr>
          <w:sz w:val="28"/>
          <w:szCs w:val="28"/>
        </w:rPr>
        <w:t xml:space="preserve"> младших школьников на уроках.</w:t>
      </w:r>
    </w:p>
    <w:p w:rsidR="004F2F9C" w:rsidRDefault="004F2F9C" w:rsidP="004F2F9C">
      <w:pPr>
        <w:spacing w:line="276" w:lineRule="auto"/>
        <w:ind w:left="720"/>
        <w:jc w:val="both"/>
        <w:rPr>
          <w:sz w:val="28"/>
          <w:szCs w:val="28"/>
        </w:rPr>
      </w:pPr>
    </w:p>
    <w:p w:rsidR="004F2F9C" w:rsidRPr="008B36FD" w:rsidRDefault="004F2F9C" w:rsidP="004F2F9C">
      <w:pPr>
        <w:spacing w:line="276" w:lineRule="auto"/>
        <w:ind w:left="720"/>
        <w:jc w:val="both"/>
        <w:rPr>
          <w:sz w:val="28"/>
          <w:szCs w:val="28"/>
        </w:rPr>
      </w:pPr>
    </w:p>
    <w:p w:rsidR="004F2F9C" w:rsidRDefault="00423437" w:rsidP="004F2F9C">
      <w:pPr>
        <w:spacing w:line="276" w:lineRule="auto"/>
        <w:jc w:val="both"/>
      </w:pPr>
      <w:r>
        <w:rPr>
          <w:sz w:val="28"/>
          <w:szCs w:val="28"/>
        </w:rPr>
        <w:t xml:space="preserve">Руководитель ММО учителей </w:t>
      </w:r>
      <w:r w:rsidR="00D3127E">
        <w:rPr>
          <w:sz w:val="28"/>
          <w:szCs w:val="28"/>
        </w:rPr>
        <w:t>3-</w:t>
      </w:r>
      <w:r>
        <w:rPr>
          <w:sz w:val="28"/>
          <w:szCs w:val="28"/>
        </w:rPr>
        <w:t>4</w:t>
      </w:r>
      <w:bookmarkStart w:id="0" w:name="_GoBack"/>
      <w:bookmarkEnd w:id="0"/>
      <w:r w:rsidR="004F2F9C">
        <w:rPr>
          <w:sz w:val="28"/>
          <w:szCs w:val="28"/>
        </w:rPr>
        <w:t xml:space="preserve">-х классов                            </w:t>
      </w:r>
      <w:r w:rsidR="00D3127E">
        <w:rPr>
          <w:sz w:val="28"/>
          <w:szCs w:val="28"/>
        </w:rPr>
        <w:t>Буря М.В.</w:t>
      </w:r>
    </w:p>
    <w:p w:rsidR="008227D4" w:rsidRDefault="005F41FA" w:rsidP="005F41FA">
      <w:pPr>
        <w:jc w:val="right"/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152525" cy="438150"/>
            <wp:effectExtent l="19050" t="0" r="9525" b="0"/>
            <wp:docPr id="2" name="Рисунок 1" descr="173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7364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0908" t="82854" r="59697" b="11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27D4" w:rsidSect="00A501C5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770C"/>
    <w:multiLevelType w:val="hybridMultilevel"/>
    <w:tmpl w:val="72D6189E"/>
    <w:lvl w:ilvl="0" w:tplc="A8569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1911"/>
    <w:multiLevelType w:val="hybridMultilevel"/>
    <w:tmpl w:val="0D40D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30280"/>
    <w:multiLevelType w:val="hybridMultilevel"/>
    <w:tmpl w:val="8AA2E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AC4"/>
    <w:rsid w:val="00155AE0"/>
    <w:rsid w:val="002A1C06"/>
    <w:rsid w:val="00423437"/>
    <w:rsid w:val="00431E74"/>
    <w:rsid w:val="004F2F9C"/>
    <w:rsid w:val="00537AC4"/>
    <w:rsid w:val="0057243F"/>
    <w:rsid w:val="005E5D9C"/>
    <w:rsid w:val="005F41FA"/>
    <w:rsid w:val="00732947"/>
    <w:rsid w:val="007827D8"/>
    <w:rsid w:val="007F01DC"/>
    <w:rsid w:val="008227D4"/>
    <w:rsid w:val="009C1EF3"/>
    <w:rsid w:val="009D2620"/>
    <w:rsid w:val="00A3161D"/>
    <w:rsid w:val="00B60F49"/>
    <w:rsid w:val="00B67F59"/>
    <w:rsid w:val="00C20299"/>
    <w:rsid w:val="00C7678E"/>
    <w:rsid w:val="00CE1D11"/>
    <w:rsid w:val="00D3127E"/>
    <w:rsid w:val="00D52D6E"/>
    <w:rsid w:val="00DB7AAA"/>
    <w:rsid w:val="00DF23AA"/>
    <w:rsid w:val="00F469F3"/>
    <w:rsid w:val="00F47C34"/>
    <w:rsid w:val="00F77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4F2F9C"/>
    <w:pPr>
      <w:tabs>
        <w:tab w:val="left" w:pos="708"/>
      </w:tabs>
      <w:suppressAutoHyphens/>
      <w:spacing w:before="28" w:after="28" w:line="100" w:lineRule="atLeast"/>
    </w:pPr>
    <w:rPr>
      <w:color w:val="00000A"/>
      <w:kern w:val="1"/>
    </w:rPr>
  </w:style>
  <w:style w:type="paragraph" w:styleId="a3">
    <w:name w:val="No Spacing"/>
    <w:uiPriority w:val="1"/>
    <w:qFormat/>
    <w:rsid w:val="004F2F9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rsid w:val="00F469F3"/>
    <w:pPr>
      <w:spacing w:after="225"/>
    </w:pPr>
  </w:style>
  <w:style w:type="paragraph" w:styleId="a5">
    <w:name w:val="Balloon Text"/>
    <w:basedOn w:val="a"/>
    <w:link w:val="a6"/>
    <w:uiPriority w:val="99"/>
    <w:semiHidden/>
    <w:unhideWhenUsed/>
    <w:rsid w:val="00F469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9F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67F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rsid w:val="004F2F9C"/>
    <w:pPr>
      <w:tabs>
        <w:tab w:val="left" w:pos="708"/>
      </w:tabs>
      <w:suppressAutoHyphens/>
      <w:spacing w:before="28" w:after="28" w:line="100" w:lineRule="atLeast"/>
    </w:pPr>
    <w:rPr>
      <w:color w:val="00000A"/>
      <w:kern w:val="1"/>
    </w:rPr>
  </w:style>
  <w:style w:type="paragraph" w:styleId="a3">
    <w:name w:val="No Spacing"/>
    <w:uiPriority w:val="1"/>
    <w:qFormat/>
    <w:rsid w:val="004F2F9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rsid w:val="00F469F3"/>
    <w:pPr>
      <w:spacing w:after="225"/>
    </w:pPr>
  </w:style>
  <w:style w:type="paragraph" w:styleId="a5">
    <w:name w:val="Balloon Text"/>
    <w:basedOn w:val="a"/>
    <w:link w:val="a6"/>
    <w:uiPriority w:val="99"/>
    <w:semiHidden/>
    <w:unhideWhenUsed/>
    <w:rsid w:val="00F469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9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13</cp:revision>
  <dcterms:created xsi:type="dcterms:W3CDTF">2023-10-26T14:11:00Z</dcterms:created>
  <dcterms:modified xsi:type="dcterms:W3CDTF">2025-06-23T16:35:00Z</dcterms:modified>
</cp:coreProperties>
</file>